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F5E7" w14:textId="77777777" w:rsidR="008B5009" w:rsidRDefault="008B5009"/>
    <w:p w14:paraId="6B2FA5DD" w14:textId="77777777" w:rsidR="008B5009" w:rsidRDefault="008B5009"/>
    <w:p w14:paraId="1DFAEE5F" w14:textId="77777777" w:rsidR="008B5009" w:rsidRPr="008B5009" w:rsidRDefault="008B5009" w:rsidP="008B5009">
      <w:pPr>
        <w:jc w:val="center"/>
        <w:rPr>
          <w:b/>
          <w:sz w:val="24"/>
          <w:szCs w:val="24"/>
        </w:rPr>
      </w:pPr>
      <w:r w:rsidRPr="008B5009">
        <w:rPr>
          <w:b/>
          <w:sz w:val="24"/>
          <w:szCs w:val="24"/>
        </w:rPr>
        <w:t>Liceo</w:t>
      </w:r>
    </w:p>
    <w:p w14:paraId="3E977952" w14:textId="77777777" w:rsidR="008B5009" w:rsidRPr="008B5009" w:rsidRDefault="008B5009" w:rsidP="008B5009">
      <w:pPr>
        <w:jc w:val="center"/>
        <w:rPr>
          <w:b/>
          <w:sz w:val="24"/>
          <w:szCs w:val="24"/>
        </w:rPr>
      </w:pPr>
      <w:r w:rsidRPr="008B5009">
        <w:rPr>
          <w:b/>
          <w:sz w:val="24"/>
          <w:szCs w:val="24"/>
        </w:rPr>
        <w:t xml:space="preserve">CLASSICO </w:t>
      </w:r>
    </w:p>
    <w:p w14:paraId="54160B37" w14:textId="77777777" w:rsidR="008B5009" w:rsidRPr="008B5009" w:rsidRDefault="008B5009" w:rsidP="008B5009">
      <w:pPr>
        <w:rPr>
          <w:b/>
          <w:sz w:val="24"/>
          <w:szCs w:val="24"/>
        </w:rPr>
      </w:pPr>
    </w:p>
    <w:p w14:paraId="6CB9214F" w14:textId="77777777" w:rsidR="008B5009" w:rsidRPr="008B5009" w:rsidRDefault="002C3BA9" w:rsidP="008B50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PROGRAMMA  </w:t>
      </w:r>
    </w:p>
    <w:p w14:paraId="153FB5DC" w14:textId="77777777" w:rsidR="008B5009" w:rsidRPr="008B5009" w:rsidRDefault="008B5009" w:rsidP="008B5009">
      <w:pPr>
        <w:rPr>
          <w:b/>
          <w:sz w:val="24"/>
          <w:szCs w:val="24"/>
        </w:rPr>
      </w:pPr>
    </w:p>
    <w:p w14:paraId="48306A99" w14:textId="77777777" w:rsidR="008B5009" w:rsidRDefault="008B5009">
      <w:pPr>
        <w:rPr>
          <w:b/>
          <w:sz w:val="24"/>
          <w:szCs w:val="24"/>
        </w:rPr>
      </w:pPr>
    </w:p>
    <w:p w14:paraId="047659D6" w14:textId="77777777" w:rsidR="001963F1" w:rsidRDefault="001963F1">
      <w:pPr>
        <w:rPr>
          <w:b/>
          <w:sz w:val="24"/>
          <w:szCs w:val="24"/>
        </w:rPr>
      </w:pPr>
    </w:p>
    <w:p w14:paraId="4B610995" w14:textId="77777777" w:rsidR="001963F1" w:rsidRPr="001963F1" w:rsidRDefault="001963F1" w:rsidP="001963F1">
      <w:pPr>
        <w:jc w:val="both"/>
        <w:rPr>
          <w:b/>
          <w:sz w:val="24"/>
          <w:szCs w:val="24"/>
        </w:rPr>
      </w:pPr>
      <w:r w:rsidRPr="001963F1">
        <w:rPr>
          <w:b/>
          <w:sz w:val="24"/>
          <w:szCs w:val="24"/>
        </w:rPr>
        <w:t>I   QUADRIMESTRE</w:t>
      </w:r>
    </w:p>
    <w:p w14:paraId="64B984B9" w14:textId="77777777" w:rsidR="001963F1" w:rsidRPr="001963F1" w:rsidRDefault="001963F1" w:rsidP="001963F1">
      <w:pPr>
        <w:jc w:val="both"/>
        <w:rPr>
          <w:b/>
          <w:sz w:val="24"/>
          <w:szCs w:val="24"/>
        </w:rPr>
      </w:pPr>
    </w:p>
    <w:p w14:paraId="3C25A71E" w14:textId="77777777" w:rsidR="001963F1" w:rsidRPr="001963F1" w:rsidRDefault="001963F1" w:rsidP="001963F1">
      <w:pPr>
        <w:jc w:val="both"/>
        <w:rPr>
          <w:b/>
          <w:sz w:val="24"/>
          <w:szCs w:val="24"/>
        </w:rPr>
      </w:pPr>
    </w:p>
    <w:p w14:paraId="0B88F1AF" w14:textId="77777777" w:rsidR="001963F1" w:rsidRPr="001963F1" w:rsidRDefault="001963F1" w:rsidP="001963F1">
      <w:pPr>
        <w:spacing w:line="276" w:lineRule="auto"/>
        <w:ind w:left="720"/>
        <w:jc w:val="both"/>
        <w:rPr>
          <w:b/>
          <w:sz w:val="24"/>
          <w:szCs w:val="24"/>
        </w:rPr>
      </w:pPr>
      <w:proofErr w:type="gramStart"/>
      <w:r w:rsidRPr="001963F1">
        <w:rPr>
          <w:b/>
          <w:sz w:val="24"/>
          <w:szCs w:val="24"/>
        </w:rPr>
        <w:t>MODULO  I</w:t>
      </w:r>
      <w:proofErr w:type="gramEnd"/>
      <w:r w:rsidRPr="001963F1">
        <w:rPr>
          <w:b/>
          <w:sz w:val="24"/>
          <w:szCs w:val="24"/>
        </w:rPr>
        <w:t xml:space="preserve"> – ETA’  CLASSICA  </w:t>
      </w:r>
      <w:r w:rsidR="002C3BA9">
        <w:rPr>
          <w:sz w:val="24"/>
          <w:szCs w:val="24"/>
        </w:rPr>
        <w:t>(ottobre</w:t>
      </w:r>
      <w:r w:rsidRPr="001963F1">
        <w:rPr>
          <w:sz w:val="24"/>
          <w:szCs w:val="24"/>
        </w:rPr>
        <w:t>: 4 ore)</w:t>
      </w:r>
    </w:p>
    <w:p w14:paraId="1FAC7A80" w14:textId="77777777" w:rsidR="001963F1" w:rsidRPr="001963F1" w:rsidRDefault="001963F1" w:rsidP="001963F1">
      <w:pPr>
        <w:spacing w:line="276" w:lineRule="auto"/>
        <w:ind w:left="360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Il V secolo: quadro storico culturale. Il teatro. Origine, ruolo e struttura della tragedia. Nascita della tragedia, aspetti materiali, funzione civile, argomenti. </w:t>
      </w:r>
    </w:p>
    <w:p w14:paraId="36E4559F" w14:textId="77777777" w:rsidR="001963F1" w:rsidRPr="001963F1" w:rsidRDefault="001963F1" w:rsidP="001963F1">
      <w:pPr>
        <w:spacing w:line="276" w:lineRule="auto"/>
        <w:ind w:left="720"/>
        <w:rPr>
          <w:sz w:val="24"/>
          <w:szCs w:val="24"/>
        </w:rPr>
      </w:pPr>
    </w:p>
    <w:p w14:paraId="70B5756C" w14:textId="77777777" w:rsidR="001963F1" w:rsidRPr="001963F1" w:rsidRDefault="001963F1" w:rsidP="001963F1">
      <w:pPr>
        <w:spacing w:line="276" w:lineRule="auto"/>
        <w:ind w:left="720"/>
        <w:rPr>
          <w:sz w:val="24"/>
          <w:szCs w:val="24"/>
        </w:rPr>
      </w:pPr>
      <w:r w:rsidRPr="001963F1">
        <w:rPr>
          <w:b/>
          <w:sz w:val="24"/>
          <w:szCs w:val="24"/>
        </w:rPr>
        <w:t xml:space="preserve">MODULO   </w:t>
      </w:r>
      <w:proofErr w:type="gramStart"/>
      <w:r w:rsidRPr="001963F1">
        <w:rPr>
          <w:b/>
          <w:sz w:val="24"/>
          <w:szCs w:val="24"/>
        </w:rPr>
        <w:t>II  -</w:t>
      </w:r>
      <w:proofErr w:type="gramEnd"/>
      <w:r w:rsidRPr="001963F1">
        <w:rPr>
          <w:b/>
          <w:sz w:val="24"/>
          <w:szCs w:val="24"/>
        </w:rPr>
        <w:t xml:space="preserve"> TRAGEDIA  </w:t>
      </w:r>
      <w:r w:rsidR="002C3BA9">
        <w:rPr>
          <w:sz w:val="24"/>
          <w:szCs w:val="24"/>
        </w:rPr>
        <w:t>(ottobre</w:t>
      </w:r>
      <w:r w:rsidRPr="001963F1">
        <w:rPr>
          <w:sz w:val="24"/>
          <w:szCs w:val="24"/>
        </w:rPr>
        <w:t xml:space="preserve"> - dicembre: 20 ore)</w:t>
      </w:r>
    </w:p>
    <w:p w14:paraId="7C66A711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ESCHILO. La vita e le opere. Le innovazioni tecniche. I temi dell’arte eschilea. La politica. I personaggi. Lingua e stile. Le questioni eschilee. La datazione delle </w:t>
      </w:r>
      <w:r w:rsidRPr="001963F1">
        <w:rPr>
          <w:i/>
          <w:sz w:val="24"/>
          <w:szCs w:val="24"/>
          <w:u w:val="single"/>
        </w:rPr>
        <w:t>Supplici</w:t>
      </w:r>
      <w:r w:rsidRPr="001963F1">
        <w:rPr>
          <w:sz w:val="24"/>
          <w:szCs w:val="24"/>
        </w:rPr>
        <w:t xml:space="preserve">.  Eschilo e la polis. I </w:t>
      </w:r>
      <w:r w:rsidRPr="001963F1">
        <w:rPr>
          <w:i/>
          <w:sz w:val="24"/>
          <w:szCs w:val="24"/>
          <w:u w:val="single"/>
        </w:rPr>
        <w:t>Persiani</w:t>
      </w:r>
      <w:r w:rsidRPr="001963F1">
        <w:rPr>
          <w:sz w:val="24"/>
          <w:szCs w:val="24"/>
        </w:rPr>
        <w:t xml:space="preserve">: la storia nella tragedia. </w:t>
      </w:r>
      <w:r w:rsidRPr="001963F1">
        <w:rPr>
          <w:i/>
          <w:sz w:val="24"/>
          <w:szCs w:val="24"/>
          <w:u w:val="single"/>
        </w:rPr>
        <w:t>Orestea</w:t>
      </w:r>
      <w:r w:rsidRPr="001963F1">
        <w:rPr>
          <w:sz w:val="24"/>
          <w:szCs w:val="24"/>
        </w:rPr>
        <w:t xml:space="preserve">: la trilogia di una parabola tragica. </w:t>
      </w:r>
      <w:r w:rsidRPr="001963F1">
        <w:rPr>
          <w:i/>
          <w:sz w:val="24"/>
          <w:szCs w:val="24"/>
          <w:u w:val="single"/>
        </w:rPr>
        <w:t>Prometeo incatenato</w:t>
      </w:r>
      <w:r w:rsidRPr="001963F1">
        <w:rPr>
          <w:sz w:val="24"/>
          <w:szCs w:val="24"/>
        </w:rPr>
        <w:t xml:space="preserve">: la sofferenza solitaria dell’eroe. La morale eschilea: la </w:t>
      </w:r>
      <w:r w:rsidRPr="001963F1">
        <w:rPr>
          <w:rFonts w:ascii="Palatino Linotype" w:hAnsi="Palatino Linotype"/>
          <w:sz w:val="24"/>
          <w:szCs w:val="24"/>
        </w:rPr>
        <w:t>ὕ</w:t>
      </w:r>
      <w:r w:rsidRPr="001963F1">
        <w:rPr>
          <w:sz w:val="24"/>
          <w:szCs w:val="24"/>
        </w:rPr>
        <w:t>β</w:t>
      </w:r>
      <w:proofErr w:type="spellStart"/>
      <w:r w:rsidRPr="001963F1">
        <w:rPr>
          <w:sz w:val="24"/>
          <w:szCs w:val="24"/>
        </w:rPr>
        <w:t>ρις</w:t>
      </w:r>
      <w:proofErr w:type="spellEnd"/>
      <w:r w:rsidRPr="001963F1">
        <w:rPr>
          <w:sz w:val="24"/>
          <w:szCs w:val="24"/>
        </w:rPr>
        <w:t>, la colpa e la responsabilità umana.</w:t>
      </w:r>
    </w:p>
    <w:p w14:paraId="09243AAE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>Lettura in traduzione, analisi e commento di brani scelti in antologia.</w:t>
      </w:r>
    </w:p>
    <w:p w14:paraId="4DEBD04B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SOFOCLE. La vita e le opere. Il profilo artistico – culturale. Innovazioni tecniche. Il pensiero religioso e politico. I personaggi. Lingua e stile. Una nuova concezione del teatro. L’ironia tragica. </w:t>
      </w:r>
    </w:p>
    <w:p w14:paraId="6AA2B817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>Lettura in traduzione, analisi e commento di passi scelti in antologia:</w:t>
      </w:r>
    </w:p>
    <w:p w14:paraId="7F7D4B4E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i/>
          <w:sz w:val="24"/>
          <w:szCs w:val="24"/>
          <w:u w:val="single"/>
        </w:rPr>
        <w:t>Antigone</w:t>
      </w:r>
      <w:r w:rsidRPr="001963F1">
        <w:rPr>
          <w:sz w:val="24"/>
          <w:szCs w:val="24"/>
        </w:rPr>
        <w:t xml:space="preserve">: la tragedia delle contrapposizioni etiche. </w:t>
      </w:r>
      <w:r w:rsidRPr="001963F1">
        <w:rPr>
          <w:i/>
          <w:sz w:val="24"/>
          <w:szCs w:val="24"/>
          <w:u w:val="single"/>
        </w:rPr>
        <w:t>Edipo Re</w:t>
      </w:r>
      <w:r w:rsidRPr="001963F1">
        <w:rPr>
          <w:sz w:val="24"/>
          <w:szCs w:val="24"/>
        </w:rPr>
        <w:t xml:space="preserve"> e </w:t>
      </w:r>
      <w:r w:rsidRPr="001963F1">
        <w:rPr>
          <w:i/>
          <w:sz w:val="24"/>
          <w:szCs w:val="24"/>
          <w:u w:val="single"/>
        </w:rPr>
        <w:t>Edipo a Colono</w:t>
      </w:r>
      <w:r w:rsidRPr="001963F1">
        <w:rPr>
          <w:sz w:val="24"/>
          <w:szCs w:val="24"/>
        </w:rPr>
        <w:t xml:space="preserve">: il progressivo svelamento del vero. </w:t>
      </w:r>
      <w:proofErr w:type="spellStart"/>
      <w:r w:rsidRPr="001963F1">
        <w:rPr>
          <w:i/>
          <w:sz w:val="24"/>
          <w:szCs w:val="24"/>
          <w:u w:val="single"/>
        </w:rPr>
        <w:t>Trachinie</w:t>
      </w:r>
      <w:proofErr w:type="spellEnd"/>
      <w:r w:rsidRPr="001963F1">
        <w:rPr>
          <w:sz w:val="24"/>
          <w:szCs w:val="24"/>
        </w:rPr>
        <w:t xml:space="preserve">: Deianira ed il problema della conoscenza. </w:t>
      </w:r>
      <w:r w:rsidRPr="001963F1">
        <w:rPr>
          <w:i/>
          <w:sz w:val="24"/>
          <w:szCs w:val="24"/>
          <w:u w:val="single"/>
        </w:rPr>
        <w:t>Elettra</w:t>
      </w:r>
      <w:r w:rsidRPr="001963F1">
        <w:rPr>
          <w:sz w:val="24"/>
          <w:szCs w:val="24"/>
        </w:rPr>
        <w:t>: un’eroina fra dolore e vendetta.</w:t>
      </w:r>
    </w:p>
    <w:p w14:paraId="04BEE055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>Lettura, traduzione, analisi e commento del monologo di Aiace su fotocopie fornite dall’insegnante.</w:t>
      </w:r>
    </w:p>
    <w:p w14:paraId="29B0CD0F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EURIPIDE. La vita e le opere. Innovazioni tecniche. La guerra. L’influsso della sofistica. La drammaturgia e l’universo ideologico di Euripide: lingua e stile, religiosità e mito. Le “tragedie d’intrigo”. </w:t>
      </w:r>
    </w:p>
    <w:p w14:paraId="7EB78A6B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>Lettura in traduzione, analisi e commento di passi scelti in antologia:</w:t>
      </w:r>
    </w:p>
    <w:p w14:paraId="62462022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i/>
          <w:sz w:val="24"/>
          <w:szCs w:val="24"/>
          <w:u w:val="single"/>
        </w:rPr>
        <w:t>Medea</w:t>
      </w:r>
      <w:r w:rsidRPr="001963F1">
        <w:rPr>
          <w:sz w:val="24"/>
          <w:szCs w:val="24"/>
        </w:rPr>
        <w:t xml:space="preserve">, </w:t>
      </w:r>
      <w:r w:rsidRPr="001963F1">
        <w:rPr>
          <w:i/>
          <w:sz w:val="24"/>
          <w:szCs w:val="24"/>
          <w:u w:val="single"/>
        </w:rPr>
        <w:t>Ippolito</w:t>
      </w:r>
      <w:r w:rsidRPr="001963F1">
        <w:rPr>
          <w:sz w:val="24"/>
          <w:szCs w:val="24"/>
        </w:rPr>
        <w:t xml:space="preserve"> </w:t>
      </w:r>
      <w:r w:rsidRPr="001963F1">
        <w:rPr>
          <w:i/>
          <w:sz w:val="24"/>
          <w:szCs w:val="24"/>
          <w:u w:val="single"/>
        </w:rPr>
        <w:t>Ecuba</w:t>
      </w:r>
      <w:r w:rsidRPr="001963F1">
        <w:rPr>
          <w:sz w:val="24"/>
          <w:szCs w:val="24"/>
        </w:rPr>
        <w:t xml:space="preserve">, </w:t>
      </w:r>
      <w:r w:rsidRPr="001963F1">
        <w:rPr>
          <w:i/>
          <w:sz w:val="24"/>
          <w:szCs w:val="24"/>
          <w:u w:val="single"/>
        </w:rPr>
        <w:t>Elena</w:t>
      </w:r>
      <w:r w:rsidRPr="001963F1">
        <w:rPr>
          <w:sz w:val="24"/>
          <w:szCs w:val="24"/>
        </w:rPr>
        <w:t xml:space="preserve">, </w:t>
      </w:r>
      <w:r w:rsidRPr="001963F1">
        <w:rPr>
          <w:i/>
          <w:sz w:val="24"/>
          <w:szCs w:val="24"/>
          <w:u w:val="single"/>
        </w:rPr>
        <w:t>Alcesti</w:t>
      </w:r>
      <w:r w:rsidRPr="001963F1">
        <w:rPr>
          <w:sz w:val="24"/>
          <w:szCs w:val="24"/>
        </w:rPr>
        <w:t xml:space="preserve">: i drammi delle grandi eroine. Le </w:t>
      </w:r>
      <w:r w:rsidRPr="001963F1">
        <w:rPr>
          <w:i/>
          <w:sz w:val="24"/>
          <w:szCs w:val="24"/>
          <w:u w:val="single"/>
        </w:rPr>
        <w:t>Baccanti</w:t>
      </w:r>
      <w:r w:rsidRPr="001963F1">
        <w:rPr>
          <w:sz w:val="24"/>
          <w:szCs w:val="24"/>
        </w:rPr>
        <w:t xml:space="preserve"> ed una ritrovata religiosità.  </w:t>
      </w:r>
    </w:p>
    <w:p w14:paraId="374B9C88" w14:textId="77777777" w:rsidR="001963F1" w:rsidRDefault="001963F1" w:rsidP="001963F1">
      <w:pPr>
        <w:spacing w:line="276" w:lineRule="auto"/>
        <w:jc w:val="both"/>
        <w:rPr>
          <w:sz w:val="24"/>
          <w:szCs w:val="24"/>
        </w:rPr>
      </w:pPr>
    </w:p>
    <w:p w14:paraId="6AC0E1A0" w14:textId="77777777" w:rsidR="001963F1" w:rsidRDefault="001963F1" w:rsidP="001963F1">
      <w:pPr>
        <w:spacing w:line="276" w:lineRule="auto"/>
        <w:jc w:val="both"/>
        <w:rPr>
          <w:sz w:val="24"/>
          <w:szCs w:val="24"/>
        </w:rPr>
      </w:pPr>
    </w:p>
    <w:p w14:paraId="049C9743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</w:p>
    <w:p w14:paraId="06639A8B" w14:textId="77777777" w:rsidR="001963F1" w:rsidRPr="001963F1" w:rsidRDefault="001963F1" w:rsidP="001963F1">
      <w:pPr>
        <w:spacing w:line="276" w:lineRule="auto"/>
        <w:ind w:left="720"/>
        <w:rPr>
          <w:sz w:val="24"/>
          <w:szCs w:val="24"/>
        </w:rPr>
      </w:pPr>
      <w:proofErr w:type="gramStart"/>
      <w:r w:rsidRPr="001963F1">
        <w:rPr>
          <w:b/>
          <w:sz w:val="24"/>
          <w:szCs w:val="24"/>
        </w:rPr>
        <w:lastRenderedPageBreak/>
        <w:t>MODULO  III</w:t>
      </w:r>
      <w:proofErr w:type="gramEnd"/>
      <w:r w:rsidRPr="001963F1">
        <w:rPr>
          <w:b/>
          <w:sz w:val="24"/>
          <w:szCs w:val="24"/>
        </w:rPr>
        <w:t xml:space="preserve"> – ARISTOFANE  </w:t>
      </w:r>
      <w:r w:rsidR="002C3BA9">
        <w:rPr>
          <w:sz w:val="24"/>
          <w:szCs w:val="24"/>
        </w:rPr>
        <w:t>(</w:t>
      </w:r>
      <w:r w:rsidRPr="001963F1">
        <w:rPr>
          <w:sz w:val="24"/>
          <w:szCs w:val="24"/>
        </w:rPr>
        <w:t>gennaio: 4 ore)</w:t>
      </w:r>
    </w:p>
    <w:p w14:paraId="362C78A0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La vita e le opere. La commedia antica, specchio della </w:t>
      </w:r>
      <w:r w:rsidRPr="001963F1">
        <w:rPr>
          <w:i/>
          <w:sz w:val="24"/>
          <w:szCs w:val="24"/>
        </w:rPr>
        <w:t>polis</w:t>
      </w:r>
      <w:r w:rsidRPr="001963F1">
        <w:rPr>
          <w:sz w:val="24"/>
          <w:szCs w:val="24"/>
        </w:rPr>
        <w:t xml:space="preserve">: origine e caratteristiche, struttura, elementi formali e stilistici. Aristofane ed il mondo culturale della Grecia: individualismo ed interesse collettivo. L’evoluzione ideologica. Uomini e dei. Le riforme. Strutture e personaggi. Parodia e realismo. </w:t>
      </w:r>
    </w:p>
    <w:p w14:paraId="631C5974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>Lettura in traduzione, analisi e commento di passi scelti in antologia:</w:t>
      </w:r>
    </w:p>
    <w:p w14:paraId="51A0B458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i/>
          <w:sz w:val="24"/>
          <w:szCs w:val="24"/>
          <w:u w:val="single"/>
        </w:rPr>
        <w:t>Cavalieri</w:t>
      </w:r>
      <w:r w:rsidRPr="001963F1">
        <w:rPr>
          <w:sz w:val="24"/>
          <w:szCs w:val="24"/>
        </w:rPr>
        <w:t xml:space="preserve"> e </w:t>
      </w:r>
      <w:r w:rsidRPr="001963F1">
        <w:rPr>
          <w:i/>
          <w:sz w:val="24"/>
          <w:szCs w:val="24"/>
          <w:u w:val="single"/>
        </w:rPr>
        <w:t>Vespe</w:t>
      </w:r>
      <w:r w:rsidRPr="001963F1">
        <w:rPr>
          <w:sz w:val="24"/>
          <w:szCs w:val="24"/>
        </w:rPr>
        <w:t xml:space="preserve">: la degenerazione della democrazia.  </w:t>
      </w:r>
      <w:r w:rsidRPr="001963F1">
        <w:rPr>
          <w:i/>
          <w:sz w:val="24"/>
          <w:szCs w:val="24"/>
          <w:u w:val="single"/>
        </w:rPr>
        <w:t>Rane</w:t>
      </w:r>
      <w:r w:rsidRPr="001963F1">
        <w:rPr>
          <w:sz w:val="24"/>
          <w:szCs w:val="24"/>
        </w:rPr>
        <w:t xml:space="preserve">: letteratura e </w:t>
      </w:r>
      <w:r w:rsidRPr="001963F1">
        <w:rPr>
          <w:i/>
          <w:sz w:val="24"/>
          <w:szCs w:val="24"/>
        </w:rPr>
        <w:t>polis</w:t>
      </w:r>
      <w:r w:rsidRPr="001963F1">
        <w:rPr>
          <w:sz w:val="24"/>
          <w:szCs w:val="24"/>
        </w:rPr>
        <w:t xml:space="preserve">. </w:t>
      </w:r>
      <w:r w:rsidRPr="001963F1">
        <w:rPr>
          <w:i/>
          <w:sz w:val="24"/>
          <w:szCs w:val="24"/>
          <w:u w:val="single"/>
        </w:rPr>
        <w:t>Acarnesi</w:t>
      </w:r>
      <w:r w:rsidRPr="001963F1">
        <w:rPr>
          <w:sz w:val="24"/>
          <w:szCs w:val="24"/>
        </w:rPr>
        <w:t xml:space="preserve">, </w:t>
      </w:r>
      <w:r w:rsidRPr="001963F1">
        <w:rPr>
          <w:i/>
          <w:sz w:val="24"/>
          <w:szCs w:val="24"/>
          <w:u w:val="single"/>
        </w:rPr>
        <w:t>Nuvole</w:t>
      </w:r>
      <w:r w:rsidRPr="001963F1">
        <w:rPr>
          <w:sz w:val="24"/>
          <w:szCs w:val="24"/>
        </w:rPr>
        <w:t xml:space="preserve">, </w:t>
      </w:r>
      <w:proofErr w:type="spellStart"/>
      <w:r w:rsidRPr="001963F1">
        <w:rPr>
          <w:i/>
          <w:sz w:val="24"/>
          <w:szCs w:val="24"/>
          <w:u w:val="single"/>
        </w:rPr>
        <w:t>Lisistrata</w:t>
      </w:r>
      <w:proofErr w:type="spellEnd"/>
      <w:r w:rsidRPr="001963F1">
        <w:rPr>
          <w:sz w:val="24"/>
          <w:szCs w:val="24"/>
        </w:rPr>
        <w:t xml:space="preserve">, </w:t>
      </w:r>
      <w:proofErr w:type="spellStart"/>
      <w:r w:rsidRPr="001963F1">
        <w:rPr>
          <w:i/>
          <w:sz w:val="24"/>
          <w:szCs w:val="24"/>
          <w:u w:val="single"/>
        </w:rPr>
        <w:t>Ecclesiazuse</w:t>
      </w:r>
      <w:proofErr w:type="spellEnd"/>
      <w:r w:rsidRPr="001963F1">
        <w:rPr>
          <w:sz w:val="24"/>
          <w:szCs w:val="24"/>
        </w:rPr>
        <w:t>.</w:t>
      </w:r>
    </w:p>
    <w:p w14:paraId="1D3381D1" w14:textId="77777777" w:rsidR="001963F1" w:rsidRPr="001963F1" w:rsidRDefault="001963F1" w:rsidP="001963F1">
      <w:pPr>
        <w:spacing w:line="276" w:lineRule="auto"/>
        <w:ind w:left="360"/>
        <w:jc w:val="both"/>
        <w:rPr>
          <w:sz w:val="24"/>
          <w:szCs w:val="24"/>
        </w:rPr>
      </w:pPr>
    </w:p>
    <w:p w14:paraId="5C07ED57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</w:p>
    <w:p w14:paraId="37290836" w14:textId="77777777" w:rsidR="001963F1" w:rsidRPr="001963F1" w:rsidRDefault="001963F1" w:rsidP="001963F1">
      <w:pPr>
        <w:spacing w:line="276" w:lineRule="auto"/>
        <w:rPr>
          <w:b/>
          <w:sz w:val="24"/>
          <w:szCs w:val="24"/>
        </w:rPr>
      </w:pPr>
      <w:proofErr w:type="gramStart"/>
      <w:r w:rsidRPr="001963F1">
        <w:rPr>
          <w:b/>
          <w:sz w:val="24"/>
          <w:szCs w:val="24"/>
        </w:rPr>
        <w:t>II  QUADRIMESTRE</w:t>
      </w:r>
      <w:proofErr w:type="gramEnd"/>
    </w:p>
    <w:p w14:paraId="3C2CBEC8" w14:textId="77777777" w:rsidR="001963F1" w:rsidRPr="001963F1" w:rsidRDefault="001963F1" w:rsidP="001963F1">
      <w:pPr>
        <w:spacing w:line="276" w:lineRule="auto"/>
        <w:rPr>
          <w:b/>
          <w:sz w:val="24"/>
          <w:szCs w:val="24"/>
        </w:rPr>
      </w:pPr>
    </w:p>
    <w:p w14:paraId="1B9FDD38" w14:textId="02C77EBE" w:rsidR="001963F1" w:rsidRPr="001963F1" w:rsidRDefault="001963F1" w:rsidP="001963F1">
      <w:pPr>
        <w:spacing w:line="276" w:lineRule="auto"/>
        <w:ind w:left="720"/>
        <w:rPr>
          <w:sz w:val="24"/>
          <w:szCs w:val="24"/>
        </w:rPr>
      </w:pPr>
      <w:r w:rsidRPr="001963F1">
        <w:rPr>
          <w:b/>
          <w:sz w:val="24"/>
          <w:szCs w:val="24"/>
        </w:rPr>
        <w:t xml:space="preserve">MODULO   IV – </w:t>
      </w:r>
      <w:proofErr w:type="gramStart"/>
      <w:r w:rsidRPr="001963F1">
        <w:rPr>
          <w:b/>
          <w:sz w:val="24"/>
          <w:szCs w:val="24"/>
        </w:rPr>
        <w:t xml:space="preserve">TUCIDIDE  </w:t>
      </w:r>
      <w:r w:rsidR="002C3BA9">
        <w:rPr>
          <w:sz w:val="24"/>
          <w:szCs w:val="24"/>
        </w:rPr>
        <w:t>(</w:t>
      </w:r>
      <w:proofErr w:type="gramEnd"/>
      <w:r w:rsidR="002C3BA9">
        <w:rPr>
          <w:sz w:val="24"/>
          <w:szCs w:val="24"/>
        </w:rPr>
        <w:t>febbraio - aprile</w:t>
      </w:r>
      <w:r w:rsidRPr="001963F1">
        <w:rPr>
          <w:sz w:val="24"/>
          <w:szCs w:val="24"/>
        </w:rPr>
        <w:t>)</w:t>
      </w:r>
    </w:p>
    <w:p w14:paraId="5EF669A9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La vita e l’opera. Tucidide ed Erodoto e la nascita della storia. Il metodo tucidideo. Il rapporto con gli altri generi letterari. Caso e necessità. Lingua, stile e dialetto. La questione tucididea. Il contenuto delle </w:t>
      </w:r>
      <w:r w:rsidRPr="001963F1">
        <w:rPr>
          <w:i/>
          <w:sz w:val="24"/>
          <w:szCs w:val="24"/>
          <w:u w:val="single"/>
        </w:rPr>
        <w:t>Storie</w:t>
      </w:r>
      <w:r w:rsidRPr="001963F1">
        <w:rPr>
          <w:sz w:val="24"/>
          <w:szCs w:val="24"/>
        </w:rPr>
        <w:t>. La forma letteraria e la posizione politica nell’Atene periclea.</w:t>
      </w:r>
    </w:p>
    <w:p w14:paraId="2E405AB4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</w:rPr>
        <w:t xml:space="preserve"> Lettura in traduzione, analisi e commento di passi scelti: </w:t>
      </w:r>
      <w:r w:rsidRPr="001963F1">
        <w:rPr>
          <w:i/>
          <w:sz w:val="24"/>
          <w:szCs w:val="24"/>
        </w:rPr>
        <w:t>Proemio</w:t>
      </w:r>
      <w:r w:rsidRPr="001963F1">
        <w:rPr>
          <w:sz w:val="24"/>
          <w:szCs w:val="24"/>
        </w:rPr>
        <w:t xml:space="preserve"> (1, 1); </w:t>
      </w:r>
      <w:proofErr w:type="spellStart"/>
      <w:r w:rsidRPr="001963F1">
        <w:rPr>
          <w:i/>
          <w:sz w:val="24"/>
          <w:szCs w:val="24"/>
        </w:rPr>
        <w:t>Epitafio</w:t>
      </w:r>
      <w:proofErr w:type="spellEnd"/>
      <w:r w:rsidRPr="001963F1">
        <w:rPr>
          <w:i/>
          <w:sz w:val="24"/>
          <w:szCs w:val="24"/>
        </w:rPr>
        <w:t xml:space="preserve"> di Pericle</w:t>
      </w:r>
      <w:r w:rsidRPr="001963F1">
        <w:rPr>
          <w:sz w:val="24"/>
          <w:szCs w:val="24"/>
        </w:rPr>
        <w:t xml:space="preserve"> (2, 34-36), </w:t>
      </w:r>
      <w:r w:rsidRPr="001963F1">
        <w:rPr>
          <w:i/>
          <w:sz w:val="24"/>
          <w:szCs w:val="24"/>
        </w:rPr>
        <w:t>Ultimo discorso di Pericle</w:t>
      </w:r>
      <w:r w:rsidRPr="001963F1">
        <w:rPr>
          <w:sz w:val="24"/>
          <w:szCs w:val="24"/>
        </w:rPr>
        <w:t xml:space="preserve"> (2, 59-64), </w:t>
      </w:r>
      <w:r w:rsidRPr="001963F1">
        <w:rPr>
          <w:i/>
          <w:sz w:val="24"/>
          <w:szCs w:val="24"/>
        </w:rPr>
        <w:t>Dialogo dei Meli e degli Ateniesi</w:t>
      </w:r>
      <w:r w:rsidRPr="001963F1">
        <w:rPr>
          <w:sz w:val="24"/>
          <w:szCs w:val="24"/>
        </w:rPr>
        <w:t xml:space="preserve"> (5, 85-113).</w:t>
      </w:r>
    </w:p>
    <w:p w14:paraId="75E46ADA" w14:textId="77777777" w:rsidR="001963F1" w:rsidRPr="001963F1" w:rsidRDefault="001963F1" w:rsidP="001963F1">
      <w:pPr>
        <w:spacing w:line="276" w:lineRule="auto"/>
        <w:rPr>
          <w:b/>
          <w:sz w:val="24"/>
          <w:szCs w:val="24"/>
        </w:rPr>
      </w:pPr>
    </w:p>
    <w:p w14:paraId="56E427A1" w14:textId="66D858A6" w:rsidR="001963F1" w:rsidRDefault="001963F1" w:rsidP="001963F1">
      <w:pPr>
        <w:spacing w:line="276" w:lineRule="auto"/>
        <w:ind w:left="720"/>
        <w:rPr>
          <w:sz w:val="24"/>
          <w:szCs w:val="24"/>
        </w:rPr>
      </w:pPr>
      <w:r w:rsidRPr="001963F1">
        <w:rPr>
          <w:b/>
          <w:sz w:val="24"/>
          <w:szCs w:val="24"/>
        </w:rPr>
        <w:t xml:space="preserve">MODULO   V – </w:t>
      </w:r>
      <w:proofErr w:type="gramStart"/>
      <w:r w:rsidRPr="001963F1">
        <w:rPr>
          <w:b/>
          <w:sz w:val="24"/>
          <w:szCs w:val="24"/>
        </w:rPr>
        <w:t xml:space="preserve">ORATORIA  </w:t>
      </w:r>
      <w:r w:rsidR="002C3BA9">
        <w:rPr>
          <w:sz w:val="24"/>
          <w:szCs w:val="24"/>
        </w:rPr>
        <w:t>(</w:t>
      </w:r>
      <w:proofErr w:type="gramEnd"/>
      <w:r w:rsidR="002C3BA9">
        <w:rPr>
          <w:sz w:val="24"/>
          <w:szCs w:val="24"/>
        </w:rPr>
        <w:t>aprile</w:t>
      </w:r>
      <w:r>
        <w:rPr>
          <w:sz w:val="24"/>
          <w:szCs w:val="24"/>
        </w:rPr>
        <w:t xml:space="preserve"> - giugno</w:t>
      </w:r>
      <w:r w:rsidRPr="001963F1">
        <w:rPr>
          <w:sz w:val="24"/>
          <w:szCs w:val="24"/>
        </w:rPr>
        <w:t>)</w:t>
      </w:r>
    </w:p>
    <w:p w14:paraId="09D11DD7" w14:textId="77777777" w:rsidR="001963F1" w:rsidRDefault="001963F1" w:rsidP="001963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Origini e generi dell’oratoria.</w:t>
      </w:r>
    </w:p>
    <w:p w14:paraId="3672661F" w14:textId="77777777" w:rsidR="001963F1" w:rsidRDefault="001963F1" w:rsidP="001963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LISIA, ISOCRATE, DEMOSTENE.</w:t>
      </w:r>
    </w:p>
    <w:p w14:paraId="5DC482C2" w14:textId="77777777" w:rsidR="001963F1" w:rsidRDefault="001963F1" w:rsidP="001963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Notizie biografiche, opere, lingua e stile. </w:t>
      </w:r>
    </w:p>
    <w:p w14:paraId="56D941F7" w14:textId="2342F25E" w:rsidR="001963F1" w:rsidRDefault="001963F1" w:rsidP="001963F1">
      <w:pPr>
        <w:spacing w:line="276" w:lineRule="auto"/>
        <w:rPr>
          <w:sz w:val="24"/>
          <w:szCs w:val="24"/>
        </w:rPr>
      </w:pPr>
    </w:p>
    <w:p w14:paraId="5A58D245" w14:textId="5571007F" w:rsidR="0023051E" w:rsidRDefault="0023051E" w:rsidP="001963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051E">
        <w:rPr>
          <w:b/>
          <w:bCs/>
          <w:sz w:val="24"/>
          <w:szCs w:val="24"/>
        </w:rPr>
        <w:t>MODULO VI – SENOFONTE</w:t>
      </w:r>
      <w:r>
        <w:rPr>
          <w:sz w:val="24"/>
          <w:szCs w:val="24"/>
        </w:rPr>
        <w:t xml:space="preserve"> (maggio – giugno)</w:t>
      </w:r>
    </w:p>
    <w:p w14:paraId="28A179E4" w14:textId="0F363ED6" w:rsidR="0023051E" w:rsidRDefault="0023051E" w:rsidP="001963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Notizie biografiche. Le opere, la lingua e lo stile. </w:t>
      </w:r>
      <w:r w:rsidRPr="0023051E">
        <w:rPr>
          <w:i/>
          <w:iCs/>
          <w:sz w:val="24"/>
          <w:szCs w:val="24"/>
          <w:u w:val="single"/>
        </w:rPr>
        <w:t>Anabasi</w:t>
      </w:r>
      <w:r>
        <w:rPr>
          <w:sz w:val="24"/>
          <w:szCs w:val="24"/>
        </w:rPr>
        <w:t xml:space="preserve">. </w:t>
      </w:r>
      <w:r w:rsidRPr="0023051E">
        <w:rPr>
          <w:i/>
          <w:iCs/>
          <w:sz w:val="24"/>
          <w:szCs w:val="24"/>
          <w:u w:val="single"/>
        </w:rPr>
        <w:t>Economico</w:t>
      </w:r>
      <w:r>
        <w:rPr>
          <w:sz w:val="24"/>
          <w:szCs w:val="24"/>
        </w:rPr>
        <w:t xml:space="preserve">. </w:t>
      </w:r>
    </w:p>
    <w:p w14:paraId="3210F9BF" w14:textId="77777777" w:rsidR="0023051E" w:rsidRPr="001963F1" w:rsidRDefault="0023051E" w:rsidP="001963F1">
      <w:pPr>
        <w:spacing w:line="276" w:lineRule="auto"/>
        <w:rPr>
          <w:sz w:val="24"/>
          <w:szCs w:val="24"/>
        </w:rPr>
      </w:pPr>
    </w:p>
    <w:p w14:paraId="67C47360" w14:textId="6BB05BFA" w:rsidR="001963F1" w:rsidRPr="001963F1" w:rsidRDefault="001963F1" w:rsidP="001963F1">
      <w:pPr>
        <w:spacing w:line="276" w:lineRule="auto"/>
        <w:ind w:left="720"/>
        <w:rPr>
          <w:sz w:val="24"/>
          <w:szCs w:val="24"/>
        </w:rPr>
      </w:pPr>
      <w:r w:rsidRPr="001963F1">
        <w:rPr>
          <w:b/>
          <w:sz w:val="24"/>
          <w:szCs w:val="24"/>
        </w:rPr>
        <w:t xml:space="preserve">MODULO   VI – </w:t>
      </w:r>
      <w:proofErr w:type="gramStart"/>
      <w:r w:rsidRPr="001963F1">
        <w:rPr>
          <w:b/>
          <w:sz w:val="24"/>
          <w:szCs w:val="24"/>
        </w:rPr>
        <w:t>LABORATORIO</w:t>
      </w:r>
      <w:r w:rsidRPr="001963F1">
        <w:rPr>
          <w:sz w:val="24"/>
          <w:szCs w:val="24"/>
        </w:rPr>
        <w:t xml:space="preserve">  (</w:t>
      </w:r>
      <w:proofErr w:type="gramEnd"/>
      <w:r w:rsidRPr="001963F1">
        <w:rPr>
          <w:sz w:val="24"/>
          <w:szCs w:val="24"/>
        </w:rPr>
        <w:t>novembre – maggio)</w:t>
      </w:r>
    </w:p>
    <w:p w14:paraId="768B1120" w14:textId="77777777" w:rsidR="001963F1" w:rsidRPr="001963F1" w:rsidRDefault="001963F1" w:rsidP="001963F1">
      <w:pPr>
        <w:spacing w:line="276" w:lineRule="auto"/>
        <w:rPr>
          <w:sz w:val="24"/>
          <w:szCs w:val="24"/>
        </w:rPr>
      </w:pPr>
      <w:r w:rsidRPr="001963F1">
        <w:rPr>
          <w:sz w:val="24"/>
          <w:szCs w:val="24"/>
        </w:rPr>
        <w:t>Laboratori di traduzione con la guida dell’insegnante su brani degli autori in programma.</w:t>
      </w:r>
    </w:p>
    <w:p w14:paraId="501CDE01" w14:textId="77777777" w:rsidR="001963F1" w:rsidRPr="001963F1" w:rsidRDefault="001963F1" w:rsidP="001963F1">
      <w:pPr>
        <w:spacing w:line="276" w:lineRule="auto"/>
        <w:rPr>
          <w:sz w:val="24"/>
          <w:szCs w:val="24"/>
        </w:rPr>
      </w:pPr>
      <w:r w:rsidRPr="001963F1">
        <w:rPr>
          <w:sz w:val="24"/>
          <w:szCs w:val="24"/>
        </w:rPr>
        <w:t>Ripasso e completamento della grammatica e della sintassi</w:t>
      </w:r>
    </w:p>
    <w:p w14:paraId="7E7D9D0F" w14:textId="67C56D98" w:rsidR="001963F1" w:rsidRDefault="001963F1" w:rsidP="001963F1">
      <w:pPr>
        <w:spacing w:line="276" w:lineRule="auto"/>
        <w:rPr>
          <w:sz w:val="24"/>
          <w:szCs w:val="24"/>
        </w:rPr>
      </w:pPr>
      <w:r w:rsidRPr="001963F1">
        <w:rPr>
          <w:sz w:val="24"/>
          <w:szCs w:val="24"/>
        </w:rPr>
        <w:t xml:space="preserve">Lettura, traduzione, analisi e commento di brani da </w:t>
      </w:r>
      <w:r w:rsidRPr="001963F1">
        <w:rPr>
          <w:i/>
          <w:sz w:val="24"/>
          <w:szCs w:val="24"/>
          <w:u w:val="single"/>
        </w:rPr>
        <w:t>La Poetica</w:t>
      </w:r>
      <w:r w:rsidRPr="001963F1">
        <w:rPr>
          <w:sz w:val="24"/>
          <w:szCs w:val="24"/>
        </w:rPr>
        <w:t xml:space="preserve"> di Aristo</w:t>
      </w:r>
      <w:r>
        <w:rPr>
          <w:sz w:val="24"/>
          <w:szCs w:val="24"/>
        </w:rPr>
        <w:t>tele (il teatro e la tragedia).</w:t>
      </w:r>
    </w:p>
    <w:p w14:paraId="1C0A5017" w14:textId="3594A9CD" w:rsidR="007B4ED4" w:rsidRDefault="007B4ED4" w:rsidP="001963F1">
      <w:pPr>
        <w:spacing w:line="276" w:lineRule="auto"/>
        <w:rPr>
          <w:sz w:val="24"/>
          <w:szCs w:val="24"/>
        </w:rPr>
      </w:pPr>
      <w:r w:rsidRPr="001963F1">
        <w:rPr>
          <w:sz w:val="24"/>
          <w:szCs w:val="24"/>
        </w:rPr>
        <w:t>Lettura, traduzione, analisi e commento d</w:t>
      </w:r>
      <w:r w:rsidR="0023051E">
        <w:rPr>
          <w:sz w:val="24"/>
          <w:szCs w:val="24"/>
        </w:rPr>
        <w:t xml:space="preserve">ell’orazione </w:t>
      </w:r>
      <w:r w:rsidR="0023051E" w:rsidRPr="0023051E">
        <w:rPr>
          <w:i/>
          <w:iCs/>
          <w:sz w:val="24"/>
          <w:szCs w:val="24"/>
          <w:u w:val="single"/>
        </w:rPr>
        <w:t>Per l’invalido</w:t>
      </w:r>
      <w:r w:rsidR="0023051E">
        <w:rPr>
          <w:sz w:val="24"/>
          <w:szCs w:val="24"/>
        </w:rPr>
        <w:t xml:space="preserve"> di </w:t>
      </w:r>
      <w:proofErr w:type="spellStart"/>
      <w:r w:rsidR="0023051E">
        <w:rPr>
          <w:sz w:val="24"/>
          <w:szCs w:val="24"/>
        </w:rPr>
        <w:t>Lisia</w:t>
      </w:r>
      <w:proofErr w:type="spellEnd"/>
      <w:r>
        <w:rPr>
          <w:sz w:val="24"/>
          <w:szCs w:val="24"/>
        </w:rPr>
        <w:t>.</w:t>
      </w:r>
    </w:p>
    <w:p w14:paraId="04E52E6C" w14:textId="614E5146" w:rsidR="0023051E" w:rsidRPr="001963F1" w:rsidRDefault="0023051E" w:rsidP="001963F1">
      <w:pPr>
        <w:spacing w:line="276" w:lineRule="auto"/>
        <w:rPr>
          <w:sz w:val="24"/>
          <w:szCs w:val="24"/>
        </w:rPr>
      </w:pPr>
      <w:r w:rsidRPr="001963F1">
        <w:rPr>
          <w:sz w:val="24"/>
          <w:szCs w:val="24"/>
        </w:rPr>
        <w:t>Lettura, traduzione, analisi e commento</w:t>
      </w:r>
      <w:r>
        <w:rPr>
          <w:sz w:val="24"/>
          <w:szCs w:val="24"/>
        </w:rPr>
        <w:t xml:space="preserve"> del </w:t>
      </w:r>
      <w:r w:rsidRPr="0023051E">
        <w:rPr>
          <w:i/>
          <w:iCs/>
          <w:sz w:val="24"/>
          <w:szCs w:val="24"/>
        </w:rPr>
        <w:t>Fedro</w:t>
      </w:r>
      <w:r>
        <w:rPr>
          <w:sz w:val="24"/>
          <w:szCs w:val="24"/>
        </w:rPr>
        <w:t xml:space="preserve"> di Platone.</w:t>
      </w:r>
    </w:p>
    <w:p w14:paraId="33FF3A57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  <w:u w:val="single"/>
        </w:rPr>
        <w:t>Prosodia e metrica</w:t>
      </w:r>
      <w:r w:rsidRPr="001963F1">
        <w:rPr>
          <w:sz w:val="24"/>
          <w:szCs w:val="24"/>
        </w:rPr>
        <w:t>: distico elegiaco, trimetro giambico e tetrametro trocaico catalettico.</w:t>
      </w:r>
    </w:p>
    <w:p w14:paraId="616DF90A" w14:textId="77777777" w:rsidR="001963F1" w:rsidRPr="001963F1" w:rsidRDefault="001963F1" w:rsidP="001963F1">
      <w:pPr>
        <w:spacing w:line="276" w:lineRule="auto"/>
        <w:jc w:val="both"/>
        <w:rPr>
          <w:sz w:val="24"/>
          <w:szCs w:val="24"/>
        </w:rPr>
      </w:pPr>
      <w:r w:rsidRPr="001963F1">
        <w:rPr>
          <w:sz w:val="24"/>
          <w:szCs w:val="24"/>
          <w:u w:val="single"/>
        </w:rPr>
        <w:t>Analisi stilistico – retorica</w:t>
      </w:r>
      <w:r w:rsidRPr="001963F1">
        <w:rPr>
          <w:sz w:val="24"/>
          <w:szCs w:val="24"/>
        </w:rPr>
        <w:t>: le figure retoriche.</w:t>
      </w:r>
    </w:p>
    <w:p w14:paraId="52F7E1E1" w14:textId="77777777" w:rsidR="001963F1" w:rsidRDefault="001963F1" w:rsidP="001963F1">
      <w:pPr>
        <w:spacing w:line="276" w:lineRule="auto"/>
        <w:rPr>
          <w:sz w:val="24"/>
          <w:szCs w:val="24"/>
        </w:rPr>
      </w:pPr>
    </w:p>
    <w:p w14:paraId="0AA14823" w14:textId="77777777" w:rsidR="001963F1" w:rsidRPr="001963F1" w:rsidRDefault="001963F1" w:rsidP="001963F1">
      <w:pPr>
        <w:spacing w:line="276" w:lineRule="auto"/>
        <w:rPr>
          <w:sz w:val="24"/>
          <w:szCs w:val="24"/>
        </w:rPr>
      </w:pPr>
    </w:p>
    <w:p w14:paraId="6859208F" w14:textId="77777777" w:rsidR="001963F1" w:rsidRPr="001963F1" w:rsidRDefault="001963F1" w:rsidP="001963F1">
      <w:pPr>
        <w:spacing w:line="276" w:lineRule="auto"/>
        <w:jc w:val="center"/>
        <w:rPr>
          <w:sz w:val="24"/>
          <w:szCs w:val="24"/>
        </w:rPr>
      </w:pPr>
      <w:r w:rsidRPr="001963F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1963F1">
        <w:rPr>
          <w:sz w:val="24"/>
          <w:szCs w:val="24"/>
        </w:rPr>
        <w:t xml:space="preserve">       L’insegnante</w:t>
      </w:r>
    </w:p>
    <w:p w14:paraId="3E42F07B" w14:textId="77777777" w:rsidR="001963F1" w:rsidRPr="001963F1" w:rsidRDefault="001963F1" w:rsidP="001963F1">
      <w:pPr>
        <w:spacing w:line="276" w:lineRule="auto"/>
        <w:jc w:val="center"/>
        <w:rPr>
          <w:sz w:val="24"/>
          <w:szCs w:val="24"/>
        </w:rPr>
      </w:pPr>
      <w:r w:rsidRPr="001963F1">
        <w:rPr>
          <w:sz w:val="24"/>
          <w:szCs w:val="24"/>
        </w:rPr>
        <w:t xml:space="preserve">                                                                                                       Mariateresa Canessa</w:t>
      </w:r>
    </w:p>
    <w:p w14:paraId="2910730E" w14:textId="77777777" w:rsidR="001963F1" w:rsidRDefault="001963F1">
      <w:pPr>
        <w:rPr>
          <w:b/>
          <w:sz w:val="24"/>
          <w:szCs w:val="24"/>
        </w:rPr>
      </w:pPr>
    </w:p>
    <w:sectPr w:rsidR="001963F1" w:rsidSect="009F0C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DCE4" w14:textId="77777777" w:rsidR="00A31AE8" w:rsidRDefault="00A31AE8">
      <w:r>
        <w:separator/>
      </w:r>
    </w:p>
  </w:endnote>
  <w:endnote w:type="continuationSeparator" w:id="0">
    <w:p w14:paraId="1F031B04" w14:textId="77777777" w:rsidR="00A31AE8" w:rsidRDefault="00A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A7CA" w14:textId="77777777" w:rsidR="00A31AE8" w:rsidRDefault="00A31AE8">
      <w:r>
        <w:separator/>
      </w:r>
    </w:p>
  </w:footnote>
  <w:footnote w:type="continuationSeparator" w:id="0">
    <w:p w14:paraId="2F57676B" w14:textId="77777777" w:rsidR="00A31AE8" w:rsidRDefault="00A3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7C904FED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4D6F67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9F0C31">
            <w:rPr>
              <w:rFonts w:ascii="Arial" w:hAnsi="Arial" w:cs="Arial"/>
            </w:rPr>
            <w:object w:dxaOrig="1185" w:dyaOrig="1080" w14:anchorId="3457A9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>
                <v:imagedata r:id="rId1" o:title=""/>
              </v:shape>
              <o:OLEObject Type="Embed" ProgID="PBrush" ShapeID="_x0000_i1025" DrawAspect="Content" ObjectID="_1655051717" r:id="rId2"/>
            </w:object>
          </w:r>
        </w:p>
        <w:p w14:paraId="02B78A5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1AD148" wp14:editId="79DB7186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3608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71DC1AD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23FE0F6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64A2D5B0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EC9BE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29F0E9F" wp14:editId="5B00EE29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25B40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E78327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74356C8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40915AB3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23514EF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014FD7B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6F143E5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A91AF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DBD733C" wp14:editId="77FAA48D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7BC54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374B148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87BAAB" wp14:editId="23111F4B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5F1E3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1A16ED0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3BF725C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57393F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783C135B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</w:t>
          </w:r>
          <w:proofErr w:type="gramStart"/>
          <w:r>
            <w:rPr>
              <w:rFonts w:cs="Arial"/>
              <w:bCs/>
              <w:sz w:val="16"/>
              <w:szCs w:val="16"/>
            </w:rPr>
            <w:t>certificata:  segreteria@pec.daverrazzano.it</w:t>
          </w:r>
          <w:proofErr w:type="gramEnd"/>
          <w:r>
            <w:rPr>
              <w:rFonts w:cs="Arial"/>
              <w:bCs/>
              <w:sz w:val="16"/>
              <w:szCs w:val="16"/>
            </w:rPr>
            <w:t xml:space="preserve"> - gris00900x@pec.istruzione.it</w:t>
          </w:r>
        </w:p>
      </w:tc>
    </w:tr>
  </w:tbl>
  <w:p w14:paraId="52930744" w14:textId="77777777" w:rsidR="00F07CA6" w:rsidRDefault="00F07CA6" w:rsidP="00F07CA6">
    <w:pPr>
      <w:pStyle w:val="Intestazione"/>
      <w:tabs>
        <w:tab w:val="left" w:pos="4819"/>
      </w:tabs>
    </w:pPr>
  </w:p>
  <w:p w14:paraId="6D8A9F5B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E6AE8"/>
    <w:multiLevelType w:val="hybridMultilevel"/>
    <w:tmpl w:val="133AF28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657F8"/>
    <w:rsid w:val="00175996"/>
    <w:rsid w:val="001963F1"/>
    <w:rsid w:val="0023051E"/>
    <w:rsid w:val="00235023"/>
    <w:rsid w:val="00236CFD"/>
    <w:rsid w:val="002764AB"/>
    <w:rsid w:val="002C3BA9"/>
    <w:rsid w:val="002E0CF0"/>
    <w:rsid w:val="00371C3E"/>
    <w:rsid w:val="003B2CF6"/>
    <w:rsid w:val="003D7E0B"/>
    <w:rsid w:val="004B4D12"/>
    <w:rsid w:val="004D7CBD"/>
    <w:rsid w:val="004E4E72"/>
    <w:rsid w:val="00540468"/>
    <w:rsid w:val="005453ED"/>
    <w:rsid w:val="005479C8"/>
    <w:rsid w:val="005D3089"/>
    <w:rsid w:val="005E510A"/>
    <w:rsid w:val="00603FE1"/>
    <w:rsid w:val="0060601D"/>
    <w:rsid w:val="006646EC"/>
    <w:rsid w:val="00747E6F"/>
    <w:rsid w:val="007B4ED4"/>
    <w:rsid w:val="007C6DA0"/>
    <w:rsid w:val="00802E90"/>
    <w:rsid w:val="00822463"/>
    <w:rsid w:val="008375A3"/>
    <w:rsid w:val="00862219"/>
    <w:rsid w:val="00884779"/>
    <w:rsid w:val="00887406"/>
    <w:rsid w:val="008A41F2"/>
    <w:rsid w:val="008B5009"/>
    <w:rsid w:val="008D30E2"/>
    <w:rsid w:val="009261A9"/>
    <w:rsid w:val="00957F38"/>
    <w:rsid w:val="009913A7"/>
    <w:rsid w:val="009A0107"/>
    <w:rsid w:val="009C1142"/>
    <w:rsid w:val="009D4B5D"/>
    <w:rsid w:val="009F0C31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A075E"/>
    <w:rsid w:val="00BB1127"/>
    <w:rsid w:val="00BE682C"/>
    <w:rsid w:val="00C14FE5"/>
    <w:rsid w:val="00C35787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518C46D0"/>
  <w15:docId w15:val="{83348CD3-C415-4738-8A6C-73AD315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paragraph" w:styleId="Titolo5">
    <w:name w:val="heading 5"/>
    <w:basedOn w:val="Normale"/>
    <w:next w:val="Normale"/>
    <w:link w:val="Titolo5Carattere"/>
    <w:qFormat/>
    <w:rsid w:val="008B50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B5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B5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B5009"/>
    <w:pPr>
      <w:jc w:val="both"/>
    </w:pPr>
    <w:rPr>
      <w:rFonts w:ascii="Tahoma" w:hAnsi="Tahoma" w:cs="Tahoma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5009"/>
    <w:rPr>
      <w:rFonts w:ascii="Tahoma" w:hAnsi="Tahoma" w:cs="Tahoma"/>
      <w:sz w:val="22"/>
      <w:szCs w:val="24"/>
    </w:rPr>
  </w:style>
  <w:style w:type="character" w:customStyle="1" w:styleId="Titolo5Carattere">
    <w:name w:val="Titolo 5 Carattere"/>
    <w:basedOn w:val="Carpredefinitoparagrafo"/>
    <w:link w:val="Titolo5"/>
    <w:rsid w:val="008B5009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8C3B-DF2D-421A-92AD-08CABE0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112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3968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teta58@outlook.it</cp:lastModifiedBy>
  <cp:revision>10</cp:revision>
  <cp:lastPrinted>1899-12-31T23:00:00Z</cp:lastPrinted>
  <dcterms:created xsi:type="dcterms:W3CDTF">2019-03-07T10:11:00Z</dcterms:created>
  <dcterms:modified xsi:type="dcterms:W3CDTF">2020-06-30T17:49:00Z</dcterms:modified>
</cp:coreProperties>
</file>